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Styrelseråd Arkitektursektionen THS  01-17-2017</w:t>
      </w:r>
    </w:p>
    <w:p w:rsidR="00000000" w:rsidDel="00000000" w:rsidP="00000000" w:rsidRDefault="00000000" w:rsidRPr="00000000" w14:paraId="0000000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3">
      <w:pPr>
        <w:contextualSpacing w:val="0"/>
        <w:rPr>
          <w:rFonts w:ascii="Avenir" w:cs="Avenir" w:eastAsia="Avenir" w:hAnsi="Avenir"/>
          <w:b w:val="1"/>
        </w:rPr>
      </w:pPr>
      <w:r w:rsidDel="00000000" w:rsidR="00000000" w:rsidRPr="00000000">
        <w:rPr>
          <w:rFonts w:ascii="Avenir" w:cs="Avenir" w:eastAsia="Avenir" w:hAnsi="Avenir"/>
          <w:b w:val="1"/>
          <w:rtl w:val="0"/>
        </w:rPr>
        <w:t xml:space="preserve">Dagordning: </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Mötet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öppnat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Planering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inför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vintermötet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THS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medlemmar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Kamratstipendiet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Förmedling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av</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privata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annonser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Eventutskottet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Fanborg</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Kamratstipendiet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Övriga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frågor</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Bdr>
          <w:bottom w:color="000000" w:space="1" w:sz="6" w:val="single"/>
        </w:pBdr>
        <w:contextualSpacing w:val="0"/>
        <w:rPr>
          <w:rFonts w:ascii="Avenir" w:cs="Avenir" w:eastAsia="Avenir" w:hAnsi="Avenir"/>
          <w:b w:val="1"/>
        </w:rPr>
      </w:pPr>
      <w:bookmarkStart w:colFirst="0" w:colLast="0" w:name="_gjdgxs" w:id="0"/>
      <w:bookmarkEnd w:id="0"/>
      <w:r w:rsidDel="00000000" w:rsidR="00000000" w:rsidRPr="00000000">
        <w:rPr>
          <w:rtl w:val="0"/>
        </w:rPr>
      </w:r>
    </w:p>
    <w:p w:rsidR="00000000" w:rsidDel="00000000" w:rsidP="00000000" w:rsidRDefault="00000000" w:rsidRPr="00000000" w14:paraId="0000000E">
      <w:pPr>
        <w:pStyle w:val="Heading1"/>
        <w:contextualSpacing w:val="0"/>
        <w:rPr/>
      </w:pPr>
      <w:bookmarkStart w:colFirst="0" w:colLast="0" w:name="_30j0zll" w:id="1"/>
      <w:bookmarkEnd w:id="1"/>
      <w:r w:rsidDel="00000000" w:rsidR="00000000" w:rsidRPr="00000000">
        <w:rPr>
          <w:rtl w:val="0"/>
        </w:rPr>
        <w:t xml:space="preserve">Mötet öppnat</w:t>
      </w:r>
    </w:p>
    <w:p w:rsidR="00000000" w:rsidDel="00000000" w:rsidP="00000000" w:rsidRDefault="00000000" w:rsidRPr="00000000" w14:paraId="0000000F">
      <w:pPr>
        <w:pStyle w:val="Heading1"/>
        <w:contextualSpacing w:val="0"/>
        <w:rPr/>
      </w:pPr>
      <w:bookmarkStart w:colFirst="0" w:colLast="0" w:name="_1fob9te" w:id="2"/>
      <w:bookmarkEnd w:id="2"/>
      <w:r w:rsidDel="00000000" w:rsidR="00000000" w:rsidRPr="00000000">
        <w:rPr>
          <w:rtl w:val="0"/>
        </w:rPr>
        <w:t xml:space="preserve">Planering inför vintermötet</w:t>
      </w:r>
    </w:p>
    <w:p w:rsidR="00000000" w:rsidDel="00000000" w:rsidP="00000000" w:rsidRDefault="00000000" w:rsidRPr="00000000" w14:paraId="00000010">
      <w:pPr>
        <w:contextualSpacing w:val="0"/>
        <w:rPr/>
      </w:pPr>
      <w:r w:rsidDel="00000000" w:rsidR="00000000" w:rsidRPr="00000000">
        <w:rPr>
          <w:rtl w:val="0"/>
        </w:rPr>
        <w:t xml:space="preserve">Problem med salsbokningar vi tar den sal som blir ledig först. Annars a124. Vi delar upp arbetet mellan oss. </w:t>
      </w:r>
    </w:p>
    <w:p w:rsidR="00000000" w:rsidDel="00000000" w:rsidP="00000000" w:rsidRDefault="00000000" w:rsidRPr="00000000" w14:paraId="00000011">
      <w:pPr>
        <w:contextualSpacing w:val="0"/>
        <w:rPr/>
      </w:pPr>
      <w:r w:rsidDel="00000000" w:rsidR="00000000" w:rsidRPr="00000000">
        <w:rPr>
          <w:rtl w:val="0"/>
        </w:rPr>
        <w:t xml:space="preserve">A-baren tar hand om valberedningens jobb inför val av ny klubbmästaren för A-baren.</w:t>
      </w:r>
    </w:p>
    <w:p w:rsidR="00000000" w:rsidDel="00000000" w:rsidP="00000000" w:rsidRDefault="00000000" w:rsidRPr="00000000" w14:paraId="00000012">
      <w:pPr>
        <w:contextualSpacing w:val="0"/>
        <w:rPr/>
      </w:pPr>
      <w:r w:rsidDel="00000000" w:rsidR="00000000" w:rsidRPr="00000000">
        <w:rPr>
          <w:rtl w:val="0"/>
        </w:rPr>
        <w:t xml:space="preserve">Kamratstipendiet och val till fanborgen skjuts till i slutet av mötet eftersom de som nomineras inte får vara med i salen och det är personer i styrelsen som är nominerade. </w:t>
      </w:r>
    </w:p>
    <w:p w:rsidR="00000000" w:rsidDel="00000000" w:rsidP="00000000" w:rsidRDefault="00000000" w:rsidRPr="00000000" w14:paraId="00000013">
      <w:pPr>
        <w:pStyle w:val="Heading1"/>
        <w:contextualSpacing w:val="0"/>
        <w:rPr/>
      </w:pPr>
      <w:bookmarkStart w:colFirst="0" w:colLast="0" w:name="_3znysh7" w:id="3"/>
      <w:bookmarkEnd w:id="3"/>
      <w:r w:rsidDel="00000000" w:rsidR="00000000" w:rsidRPr="00000000">
        <w:rPr>
          <w:rtl w:val="0"/>
        </w:rPr>
        <w:t xml:space="preserve">THS-medlemmar</w:t>
      </w:r>
    </w:p>
    <w:p w:rsidR="00000000" w:rsidDel="00000000" w:rsidP="00000000" w:rsidRDefault="00000000" w:rsidRPr="00000000" w14:paraId="00000014">
      <w:pPr>
        <w:contextualSpacing w:val="0"/>
        <w:rPr/>
      </w:pPr>
      <w:r w:rsidDel="00000000" w:rsidR="00000000" w:rsidRPr="00000000">
        <w:rPr>
          <w:rtl w:val="0"/>
        </w:rPr>
        <w:t xml:space="preserve">Alla som är engagerade i sektionen måste vara THS-medlemmar. Men om till exempel mottagningen eller A-baren får problem att rekrytera folk är det såklart viktigare att få folk än att dom är medlemmar (men uppmuntra att bli medlem). Ledningsgruppen och de som är återkommande engagerade bör dock absolut vara medlemmar. </w:t>
      </w:r>
    </w:p>
    <w:p w:rsidR="00000000" w:rsidDel="00000000" w:rsidP="00000000" w:rsidRDefault="00000000" w:rsidRPr="00000000" w14:paraId="00000015">
      <w:pPr>
        <w:pStyle w:val="Heading1"/>
        <w:contextualSpacing w:val="0"/>
        <w:rPr/>
      </w:pPr>
      <w:bookmarkStart w:colFirst="0" w:colLast="0" w:name="_2et92p0" w:id="4"/>
      <w:bookmarkEnd w:id="4"/>
      <w:r w:rsidDel="00000000" w:rsidR="00000000" w:rsidRPr="00000000">
        <w:rPr>
          <w:rtl w:val="0"/>
        </w:rPr>
        <w:t xml:space="preserve">Kamratstipendiet</w:t>
      </w:r>
    </w:p>
    <w:p w:rsidR="00000000" w:rsidDel="00000000" w:rsidP="00000000" w:rsidRDefault="00000000" w:rsidRPr="00000000" w14:paraId="00000016">
      <w:pPr>
        <w:contextualSpacing w:val="0"/>
        <w:rPr/>
      </w:pPr>
      <w:r w:rsidDel="00000000" w:rsidR="00000000" w:rsidRPr="00000000">
        <w:rPr>
          <w:rtl w:val="0"/>
        </w:rPr>
        <w:t xml:space="preserve">Vi ger en nominering till THS, THS beslutar sedan om stipendiet utdelas till den nominerade personen. </w:t>
      </w:r>
    </w:p>
    <w:p w:rsidR="00000000" w:rsidDel="00000000" w:rsidP="00000000" w:rsidRDefault="00000000" w:rsidRPr="00000000" w14:paraId="00000017">
      <w:pPr>
        <w:pStyle w:val="Heading1"/>
        <w:contextualSpacing w:val="0"/>
        <w:rPr/>
      </w:pPr>
      <w:bookmarkStart w:colFirst="0" w:colLast="0" w:name="_tyjcwt" w:id="5"/>
      <w:bookmarkEnd w:id="5"/>
      <w:r w:rsidDel="00000000" w:rsidR="00000000" w:rsidRPr="00000000">
        <w:rPr>
          <w:rtl w:val="0"/>
        </w:rPr>
        <w:t xml:space="preserve">Förmedling av privata annonser</w:t>
      </w:r>
    </w:p>
    <w:p w:rsidR="00000000" w:rsidDel="00000000" w:rsidP="00000000" w:rsidRDefault="00000000" w:rsidRPr="00000000" w14:paraId="00000018">
      <w:pPr>
        <w:contextualSpacing w:val="0"/>
        <w:rPr/>
      </w:pPr>
      <w:r w:rsidDel="00000000" w:rsidR="00000000" w:rsidRPr="00000000">
        <w:rPr>
          <w:rtl w:val="0"/>
        </w:rPr>
        <w:t xml:space="preserve">Ska sektionen förmedla privata annonser? Det är bra att förmedla till studenter som är intresserade. Men det kan innebära problem för sektionen om vi står som förmedlare av sådana tjänster. Vi kan hänvisa till att privatpersoner kan sätta upp annonser i entrén. Men vi håller kvar frågan till senare om vi kan komma på en bättre policy. </w:t>
      </w:r>
    </w:p>
    <w:p w:rsidR="00000000" w:rsidDel="00000000" w:rsidP="00000000" w:rsidRDefault="00000000" w:rsidRPr="00000000" w14:paraId="00000019">
      <w:pPr>
        <w:pStyle w:val="Heading1"/>
        <w:contextualSpacing w:val="0"/>
        <w:rPr/>
      </w:pPr>
      <w:bookmarkStart w:colFirst="0" w:colLast="0" w:name="_3dy6vkm" w:id="6"/>
      <w:bookmarkEnd w:id="6"/>
      <w:r w:rsidDel="00000000" w:rsidR="00000000" w:rsidRPr="00000000">
        <w:rPr>
          <w:rtl w:val="0"/>
        </w:rPr>
        <w:t xml:space="preserve">Eventutskottet</w:t>
      </w:r>
    </w:p>
    <w:p w:rsidR="00000000" w:rsidDel="00000000" w:rsidP="00000000" w:rsidRDefault="00000000" w:rsidRPr="00000000" w14:paraId="0000001A">
      <w:pPr>
        <w:contextualSpacing w:val="0"/>
        <w:rPr/>
      </w:pPr>
      <w:r w:rsidDel="00000000" w:rsidR="00000000" w:rsidRPr="00000000">
        <w:rPr>
          <w:rtl w:val="0"/>
        </w:rPr>
        <w:t xml:space="preserve">Ekonomiansvarig ger som förslag att ge 5000kr till eventutskottet eftersom det är ett nytt utskott. Ordförande anser att i så fall så ska en budget från eventutskottet lämnas in. Event ska skriva ihop en budget. </w:t>
      </w:r>
    </w:p>
    <w:p w:rsidR="00000000" w:rsidDel="00000000" w:rsidP="00000000" w:rsidRDefault="00000000" w:rsidRPr="00000000" w14:paraId="0000001B">
      <w:pPr>
        <w:pStyle w:val="Heading1"/>
        <w:contextualSpacing w:val="0"/>
        <w:rPr/>
      </w:pPr>
      <w:bookmarkStart w:colFirst="0" w:colLast="0" w:name="_1t3h5sf" w:id="7"/>
      <w:bookmarkEnd w:id="7"/>
      <w:r w:rsidDel="00000000" w:rsidR="00000000" w:rsidRPr="00000000">
        <w:rPr>
          <w:rtl w:val="0"/>
        </w:rPr>
        <w:t xml:space="preserve">Fanborg</w:t>
      </w:r>
    </w:p>
    <w:p w:rsidR="00000000" w:rsidDel="00000000" w:rsidP="00000000" w:rsidRDefault="00000000" w:rsidRPr="00000000" w14:paraId="0000001C">
      <w:pPr>
        <w:contextualSpacing w:val="0"/>
        <w:rPr/>
      </w:pPr>
      <w:r w:rsidDel="00000000" w:rsidR="00000000" w:rsidRPr="00000000">
        <w:rPr>
          <w:rtl w:val="0"/>
        </w:rPr>
        <w:t xml:space="preserve">Det ska vara en hedersutnämning. Ella har frågat runt vem som är intresserad eftersom det känns dumt att nominera någon som inte är intresserade. Vendela och Nora (som vice) har anmält intresse.  Vi beslutar att nominera Vendela och Nora, de får även utse en reserv. </w:t>
      </w:r>
    </w:p>
    <w:p w:rsidR="00000000" w:rsidDel="00000000" w:rsidP="00000000" w:rsidRDefault="00000000" w:rsidRPr="00000000" w14:paraId="0000001D">
      <w:pPr>
        <w:pStyle w:val="Heading1"/>
        <w:contextualSpacing w:val="0"/>
        <w:rPr/>
      </w:pPr>
      <w:bookmarkStart w:colFirst="0" w:colLast="0" w:name="_4d34og8" w:id="8"/>
      <w:bookmarkEnd w:id="8"/>
      <w:r w:rsidDel="00000000" w:rsidR="00000000" w:rsidRPr="00000000">
        <w:rPr>
          <w:rtl w:val="0"/>
        </w:rPr>
        <w:t xml:space="preserve">Kamratstipendiet</w:t>
      </w:r>
    </w:p>
    <w:p w:rsidR="00000000" w:rsidDel="00000000" w:rsidP="00000000" w:rsidRDefault="00000000" w:rsidRPr="00000000" w14:paraId="0000001E">
      <w:pPr>
        <w:contextualSpacing w:val="0"/>
        <w:rPr/>
      </w:pPr>
      <w:r w:rsidDel="00000000" w:rsidR="00000000" w:rsidRPr="00000000">
        <w:rPr>
          <w:rtl w:val="0"/>
        </w:rPr>
        <w:t xml:space="preserve">Vi beslutar om vem vi ska nominera till kamratstipendiet.</w:t>
      </w:r>
    </w:p>
    <w:p w:rsidR="00000000" w:rsidDel="00000000" w:rsidP="00000000" w:rsidRDefault="00000000" w:rsidRPr="00000000" w14:paraId="0000001F">
      <w:pPr>
        <w:pStyle w:val="Heading1"/>
        <w:contextualSpacing w:val="0"/>
        <w:rPr/>
      </w:pPr>
      <w:bookmarkStart w:colFirst="0" w:colLast="0" w:name="_2s8eyo1" w:id="9"/>
      <w:bookmarkEnd w:id="9"/>
      <w:r w:rsidDel="00000000" w:rsidR="00000000" w:rsidRPr="00000000">
        <w:rPr>
          <w:rtl w:val="0"/>
        </w:rPr>
        <w:t xml:space="preserve">Övriga frågor</w:t>
      </w:r>
    </w:p>
    <w:p w:rsidR="00000000" w:rsidDel="00000000" w:rsidP="00000000" w:rsidRDefault="00000000" w:rsidRPr="00000000" w14:paraId="00000020">
      <w:pPr>
        <w:contextualSpacing w:val="0"/>
        <w:rPr/>
      </w:pPr>
      <w:r w:rsidDel="00000000" w:rsidR="00000000" w:rsidRPr="00000000">
        <w:rPr>
          <w:rtl w:val="0"/>
        </w:rPr>
        <w:t xml:space="preserve">Sångboken är på gång! Vi kommer sälja den och intäkterna gå till sektionen. Polotröjorna säljs just nu av mottagningen, detta kommer flyttas över till sektionen. På andra sektioner brukar det vara källarmästaren som är ansvarig för försäljningen. Hur ska vi göra?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Festeriet har fått många räkningar för byggandet av baren förra året. Är det rättvist att de betalar allt för sektionslokalen? Hur ska detta hanteras i budgeten. Frågan bör tas upp igen.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bookmarkStart w:colFirst="0" w:colLast="0" w:name="_17dp8vu" w:id="10"/>
      <w:bookmarkEnd w:id="10"/>
      <w:r w:rsidDel="00000000" w:rsidR="00000000" w:rsidRPr="00000000">
        <w:rPr>
          <w:rtl w:val="0"/>
        </w:rPr>
        <w:t xml:space="preserve">Vi får frågor från bygg om gemensamma investeringar för sektionslokalen. Vi använder inte sektionslokalen på samma sätt, hur ska vi hantera detta? Frågan bör tas upp igen.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rFonts w:ascii="Avenir" w:cs="Avenir" w:eastAsia="Avenir" w:hAnsi="Avenir"/>
          <w:b w:val="1"/>
        </w:rPr>
      </w:pPr>
      <w:r w:rsidDel="00000000" w:rsidR="00000000" w:rsidRPr="00000000">
        <w:rPr>
          <w:rFonts w:ascii="Avenir" w:cs="Avenir" w:eastAsia="Avenir" w:hAnsi="Avenir"/>
          <w:b w:val="1"/>
          <w:rtl w:val="0"/>
        </w:rPr>
        <w:t xml:space="preserve">Mötet avslutat. </w:t>
      </w:r>
    </w:p>
    <w:p w:rsidR="00000000" w:rsidDel="00000000" w:rsidP="00000000" w:rsidRDefault="00000000" w:rsidRPr="00000000" w14:paraId="0000002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8">
      <w:pPr>
        <w:contextualSpacing w:val="0"/>
        <w:rPr>
          <w:rFonts w:ascii="Avenir" w:cs="Avenir" w:eastAsia="Avenir" w:hAnsi="Avenir"/>
        </w:rPr>
      </w:pPr>
      <w:r w:rsidDel="00000000" w:rsidR="00000000" w:rsidRPr="00000000">
        <w:rPr>
          <w:rFonts w:ascii="Avenir" w:cs="Avenir" w:eastAsia="Avenir" w:hAnsi="Avenir"/>
          <w:rtl w:val="0"/>
        </w:rPr>
        <w:t xml:space="preserve">Sekreterare Kajsa Vogel</w:t>
        <w:tab/>
        <w:tab/>
        <w:tab/>
        <w:t xml:space="preserve">Ordförande Ella Engström</w:t>
      </w:r>
    </w:p>
    <w:p w:rsidR="00000000" w:rsidDel="00000000" w:rsidP="00000000" w:rsidRDefault="00000000" w:rsidRPr="00000000" w14:paraId="0000002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B">
      <w:pPr>
        <w:contextualSpacing w:val="0"/>
        <w:rPr>
          <w:rFonts w:ascii="Avenir" w:cs="Avenir" w:eastAsia="Avenir" w:hAnsi="Avenir"/>
        </w:rPr>
      </w:pPr>
      <w:r w:rsidDel="00000000" w:rsidR="00000000" w:rsidRPr="00000000">
        <w:rPr>
          <w:rtl w:val="0"/>
        </w:rPr>
      </w:r>
    </w:p>
    <w:sectPr>
      <w:headerReference r:id="rId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Styrelseråd 01/11-2017</w:t>
      <w:tab/>
      <w:tab/>
      <w:t xml:space="preserve">Arkitektursektionen THS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venir" w:cs="Avenir" w:eastAsia="Avenir" w:hAnsi="Aveni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